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380" w:rsidRDefault="00317380" w:rsidP="00317380">
      <w:pPr>
        <w:numPr>
          <w:ilvl w:val="0"/>
          <w:numId w:val="1"/>
        </w:numPr>
        <w:rPr>
          <w:rFonts w:ascii="Swis721 LtCn BT" w:hAnsi="Swis721 LtCn BT"/>
          <w:bCs/>
          <w:sz w:val="22"/>
          <w:szCs w:val="22"/>
        </w:rPr>
      </w:pPr>
      <w:r w:rsidRPr="007612F0">
        <w:rPr>
          <w:rFonts w:ascii="Swis721 LtCn BT" w:hAnsi="Swis721 LtCn BT" w:cs="Arial"/>
        </w:rPr>
        <w:t>QUADRO</w:t>
      </w:r>
      <w:r w:rsidRPr="00465B33">
        <w:rPr>
          <w:rFonts w:ascii="Swis721 LtCn BT" w:hAnsi="Swis721 LtCn BT"/>
          <w:bCs/>
          <w:sz w:val="22"/>
          <w:szCs w:val="22"/>
        </w:rPr>
        <w:t xml:space="preserve"> RESUMO DOS EQUIPAMENTOS FIXOS E PORTÁTEIS</w:t>
      </w:r>
    </w:p>
    <w:tbl>
      <w:tblPr>
        <w:tblW w:w="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155"/>
        <w:gridCol w:w="829"/>
        <w:gridCol w:w="567"/>
        <w:gridCol w:w="567"/>
        <w:gridCol w:w="567"/>
        <w:gridCol w:w="567"/>
      </w:tblGrid>
      <w:tr w:rsidR="00BF4579" w:rsidRPr="00C9459B" w:rsidTr="00AE2D01">
        <w:trPr>
          <w:cantSplit/>
          <w:trHeight w:val="1141"/>
        </w:trPr>
        <w:tc>
          <w:tcPr>
            <w:tcW w:w="3047" w:type="dxa"/>
            <w:gridSpan w:val="3"/>
            <w:vAlign w:val="center"/>
          </w:tcPr>
          <w:p w:rsidR="00BF4579" w:rsidRPr="00C9459B" w:rsidRDefault="00BF4579" w:rsidP="00E13BCD">
            <w:pPr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F4579" w:rsidRPr="00C9459B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>
              <w:rPr>
                <w:rFonts w:ascii="Swis721 LtCn BT" w:hAnsi="Swis721 LtCn BT"/>
                <w:bCs/>
                <w:sz w:val="18"/>
                <w:szCs w:val="18"/>
              </w:rPr>
              <w:t>TÉRREO</w:t>
            </w:r>
          </w:p>
        </w:tc>
        <w:tc>
          <w:tcPr>
            <w:tcW w:w="567" w:type="dxa"/>
            <w:textDirection w:val="btLr"/>
            <w:vAlign w:val="center"/>
          </w:tcPr>
          <w:p w:rsidR="00BF4579" w:rsidRPr="00C9459B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>
              <w:rPr>
                <w:rFonts w:ascii="Swis721 LtCn BT" w:hAnsi="Swis721 LtCn BT"/>
                <w:bCs/>
                <w:sz w:val="18"/>
                <w:szCs w:val="18"/>
              </w:rPr>
              <w:t>PAV. SUPERIOR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:rsidR="00BF4579" w:rsidRPr="00C9459B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>
              <w:rPr>
                <w:rFonts w:ascii="Swis721 LtCn BT" w:hAnsi="Swis721 LtCn BT"/>
                <w:bCs/>
                <w:sz w:val="18"/>
                <w:szCs w:val="18"/>
              </w:rPr>
              <w:t>BARRILETE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F4579" w:rsidRPr="00C9459B" w:rsidRDefault="00BF4579" w:rsidP="006551A1">
            <w:pPr>
              <w:ind w:left="113" w:right="113"/>
              <w:jc w:val="center"/>
              <w:rPr>
                <w:rFonts w:ascii="Swis721 LtCn BT" w:hAnsi="Swis721 LtCn BT"/>
                <w:b/>
                <w:bCs/>
                <w:i/>
                <w:sz w:val="18"/>
                <w:szCs w:val="18"/>
              </w:rPr>
            </w:pPr>
            <w:r w:rsidRPr="00C9459B">
              <w:rPr>
                <w:rFonts w:ascii="Swis721 LtCn BT" w:hAnsi="Swis721 LtCn BT"/>
                <w:b/>
                <w:bCs/>
                <w:i/>
                <w:sz w:val="18"/>
                <w:szCs w:val="18"/>
              </w:rPr>
              <w:t>TOTAL</w:t>
            </w:r>
          </w:p>
        </w:tc>
      </w:tr>
      <w:tr w:rsidR="00BF4579" w:rsidRPr="00B10107" w:rsidTr="0008589B">
        <w:trPr>
          <w:cantSplit/>
          <w:trHeight w:val="122"/>
        </w:trPr>
        <w:tc>
          <w:tcPr>
            <w:tcW w:w="1063" w:type="dxa"/>
            <w:vMerge w:val="restart"/>
            <w:vAlign w:val="center"/>
          </w:tcPr>
          <w:p w:rsidR="00BF4579" w:rsidRPr="00C068D1" w:rsidRDefault="00BF4579" w:rsidP="00BF4579">
            <w:pPr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 w:rsidRPr="00C068D1">
              <w:rPr>
                <w:rFonts w:ascii="Swis721 LtCn BT" w:hAnsi="Swis721 LtCn BT"/>
                <w:bCs/>
                <w:sz w:val="18"/>
                <w:szCs w:val="18"/>
              </w:rPr>
              <w:t>EXTINTORES</w:t>
            </w:r>
          </w:p>
        </w:tc>
        <w:tc>
          <w:tcPr>
            <w:tcW w:w="1984" w:type="dxa"/>
            <w:gridSpan w:val="2"/>
            <w:tcBorders>
              <w:bottom w:val="dashed" w:sz="4" w:space="0" w:color="auto"/>
            </w:tcBorders>
            <w:vAlign w:val="center"/>
          </w:tcPr>
          <w:p w:rsidR="00BF4579" w:rsidRPr="00136692" w:rsidRDefault="00BF4579" w:rsidP="00BF4579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 xml:space="preserve">Pó Químico </w:t>
            </w:r>
            <w:r>
              <w:rPr>
                <w:rFonts w:ascii="Swis721 LtCn BT" w:hAnsi="Swis721 LtCn BT"/>
                <w:bCs/>
                <w:sz w:val="16"/>
                <w:szCs w:val="16"/>
              </w:rPr>
              <w:t xml:space="preserve">ABC </w:t>
            </w:r>
            <w:smartTag w:uri="urn:schemas-microsoft-com:office:smarttags" w:element="metricconverter">
              <w:smartTagPr>
                <w:attr w:name="ProductID" w:val="06 Kg"/>
              </w:smartTagPr>
              <w:r w:rsidRPr="00B10107">
                <w:rPr>
                  <w:rFonts w:ascii="Swis721 LtCn BT" w:hAnsi="Swis721 LtCn BT"/>
                  <w:bCs/>
                  <w:sz w:val="16"/>
                  <w:szCs w:val="16"/>
                </w:rPr>
                <w:t>06 Kg</w:t>
              </w:r>
            </w:smartTag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BF4579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BF4579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BF4579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BF4579" w:rsidRPr="00E02A13" w:rsidRDefault="00134BC7" w:rsidP="00BF4579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16</w:t>
            </w:r>
          </w:p>
        </w:tc>
      </w:tr>
      <w:tr w:rsidR="00BF4579" w:rsidRPr="00B10107" w:rsidTr="0008589B">
        <w:trPr>
          <w:cantSplit/>
          <w:trHeight w:val="139"/>
        </w:trPr>
        <w:tc>
          <w:tcPr>
            <w:tcW w:w="1063" w:type="dxa"/>
            <w:vMerge/>
            <w:vAlign w:val="center"/>
          </w:tcPr>
          <w:p w:rsidR="00BF4579" w:rsidRPr="00B10107" w:rsidRDefault="00BF4579" w:rsidP="00BF4579">
            <w:pPr>
              <w:jc w:val="center"/>
              <w:rPr>
                <w:rFonts w:ascii="Swis721 LtCn BT" w:hAnsi="Swis721 LtCn BT"/>
                <w:bCs/>
              </w:rPr>
            </w:pPr>
          </w:p>
        </w:tc>
        <w:tc>
          <w:tcPr>
            <w:tcW w:w="1984" w:type="dxa"/>
            <w:gridSpan w:val="2"/>
            <w:tcBorders>
              <w:bottom w:val="dashed" w:sz="4" w:space="0" w:color="auto"/>
            </w:tcBorders>
            <w:vAlign w:val="center"/>
          </w:tcPr>
          <w:p w:rsidR="00BF4579" w:rsidRPr="00B10107" w:rsidRDefault="00BF4579" w:rsidP="00BF4579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136692">
              <w:rPr>
                <w:rFonts w:ascii="Swis721 LtCn BT" w:hAnsi="Swis721 LtCn BT"/>
                <w:bCs/>
                <w:sz w:val="16"/>
                <w:szCs w:val="16"/>
              </w:rPr>
              <w:t>Gás Carbônico de 06 Kg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BF4579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BF4579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BF4579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FFFFFF" w:themeFill="background1"/>
            <w:vAlign w:val="center"/>
          </w:tcPr>
          <w:p w:rsidR="00BF4579" w:rsidRPr="00E02A13" w:rsidRDefault="00134BC7" w:rsidP="00BF4579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3D6475" w:rsidTr="0008589B">
        <w:trPr>
          <w:cantSplit/>
          <w:trHeight w:val="138"/>
        </w:trPr>
        <w:tc>
          <w:tcPr>
            <w:tcW w:w="1063" w:type="dxa"/>
            <w:vMerge w:val="restart"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>
              <w:rPr>
                <w:rFonts w:ascii="Swis721 LtCn BT" w:hAnsi="Swis721 LtCn BT"/>
                <w:bCs/>
                <w:sz w:val="18"/>
                <w:szCs w:val="18"/>
              </w:rPr>
              <w:t xml:space="preserve"> </w:t>
            </w:r>
            <w:r w:rsidRPr="00C068D1">
              <w:rPr>
                <w:rFonts w:ascii="Swis721 LtCn BT" w:hAnsi="Swis721 LtCn BT"/>
                <w:bCs/>
                <w:sz w:val="18"/>
                <w:szCs w:val="18"/>
              </w:rPr>
              <w:t>SAÍDA EMERGÊNCIA</w:t>
            </w:r>
          </w:p>
        </w:tc>
        <w:tc>
          <w:tcPr>
            <w:tcW w:w="1984" w:type="dxa"/>
            <w:gridSpan w:val="2"/>
            <w:vAlign w:val="center"/>
          </w:tcPr>
          <w:p w:rsidR="00BF4579" w:rsidRPr="008F57F7" w:rsidRDefault="00BF4579" w:rsidP="00E13BCD">
            <w:pPr>
              <w:jc w:val="center"/>
              <w:rPr>
                <w:rFonts w:ascii="Swis721 LtCn BT" w:hAnsi="Swis721 LtCn BT"/>
                <w:sz w:val="16"/>
                <w:szCs w:val="16"/>
              </w:rPr>
            </w:pPr>
            <w:r>
              <w:rPr>
                <w:rFonts w:ascii="Swis721 LtCn BT" w:hAnsi="Swis721 LtCn BT"/>
                <w:sz w:val="16"/>
                <w:szCs w:val="16"/>
              </w:rPr>
              <w:t>Iluminação de E</w:t>
            </w:r>
            <w:r w:rsidRPr="008F57F7">
              <w:rPr>
                <w:rFonts w:ascii="Swis721 LtCn BT" w:hAnsi="Swis721 LtCn BT"/>
                <w:sz w:val="16"/>
                <w:szCs w:val="16"/>
              </w:rPr>
              <w:t>mergência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39</w:t>
            </w:r>
          </w:p>
        </w:tc>
      </w:tr>
      <w:tr w:rsidR="00BF4579" w:rsidRPr="003D6475" w:rsidTr="0008589B">
        <w:trPr>
          <w:cantSplit/>
          <w:trHeight w:val="176"/>
        </w:trPr>
        <w:tc>
          <w:tcPr>
            <w:tcW w:w="1063" w:type="dxa"/>
            <w:vMerge/>
            <w:vAlign w:val="center"/>
          </w:tcPr>
          <w:p w:rsidR="00BF4579" w:rsidRPr="003D6475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Pr="00B10107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sz w:val="16"/>
                <w:szCs w:val="16"/>
              </w:rPr>
              <w:t>Portas Corta-Fogo</w:t>
            </w:r>
            <w:r>
              <w:rPr>
                <w:rFonts w:ascii="Swis721 LtCn BT" w:hAnsi="Swis721 LtCn BT"/>
                <w:sz w:val="16"/>
                <w:szCs w:val="16"/>
              </w:rPr>
              <w:t>-</w:t>
            </w:r>
            <w:r w:rsidRPr="00B10107">
              <w:rPr>
                <w:rFonts w:ascii="Swis721 LtCn BT" w:hAnsi="Swis721 LtCn BT"/>
                <w:sz w:val="16"/>
                <w:szCs w:val="16"/>
              </w:rPr>
              <w:t>P-60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  <w:tr w:rsidR="00BF4579" w:rsidRPr="003D6475" w:rsidTr="0008589B">
        <w:trPr>
          <w:cantSplit/>
          <w:trHeight w:val="180"/>
        </w:trPr>
        <w:tc>
          <w:tcPr>
            <w:tcW w:w="1063" w:type="dxa"/>
            <w:vMerge/>
            <w:vAlign w:val="center"/>
          </w:tcPr>
          <w:p w:rsidR="00BF4579" w:rsidRPr="003D6475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280F24">
              <w:rPr>
                <w:rFonts w:ascii="Swis721 LtCn BT" w:hAnsi="Swis721 LtCn BT"/>
                <w:sz w:val="16"/>
                <w:szCs w:val="16"/>
              </w:rPr>
              <w:t>Porta Resistente Fogo</w:t>
            </w:r>
            <w:r>
              <w:rPr>
                <w:rFonts w:ascii="Swis721 LtCn BT" w:hAnsi="Swis721 LtCn BT"/>
                <w:sz w:val="16"/>
                <w:szCs w:val="16"/>
              </w:rPr>
              <w:t xml:space="preserve"> E</w:t>
            </w:r>
            <w:r w:rsidRPr="00B10107">
              <w:rPr>
                <w:rFonts w:ascii="Swis721 LtCn BT" w:hAnsi="Swis721 LtCn BT"/>
                <w:sz w:val="16"/>
                <w:szCs w:val="16"/>
              </w:rPr>
              <w:t>levadores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  <w:tr w:rsidR="00BF4579" w:rsidRPr="003D6475" w:rsidTr="0008589B">
        <w:trPr>
          <w:cantSplit/>
          <w:trHeight w:val="385"/>
        </w:trPr>
        <w:tc>
          <w:tcPr>
            <w:tcW w:w="1063" w:type="dxa"/>
            <w:vMerge w:val="restart"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>
              <w:rPr>
                <w:rFonts w:ascii="Swis721 LtCn BT" w:hAnsi="Swis721 LtCn BT"/>
                <w:bCs/>
                <w:sz w:val="18"/>
                <w:szCs w:val="18"/>
              </w:rPr>
              <w:t>SINALIZAÇÃO</w:t>
            </w:r>
          </w:p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>
              <w:rPr>
                <w:rFonts w:ascii="Swis721 LtCn BT" w:hAnsi="Swis721 LtCn BT"/>
                <w:bCs/>
                <w:sz w:val="18"/>
                <w:szCs w:val="18"/>
              </w:rPr>
              <w:t>NBR 13434</w:t>
            </w:r>
          </w:p>
        </w:tc>
        <w:tc>
          <w:tcPr>
            <w:tcW w:w="1155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noProof/>
              </w:rPr>
              <w:drawing>
                <wp:inline distT="0" distB="0" distL="0" distR="0" wp14:anchorId="32253D4A" wp14:editId="59AD1646">
                  <wp:extent cx="266700" cy="257175"/>
                  <wp:effectExtent l="1905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04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227F0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noProof/>
              </w:rPr>
              <w:drawing>
                <wp:inline distT="0" distB="0" distL="0" distR="0" wp14:anchorId="603C7154" wp14:editId="09D48946">
                  <wp:extent cx="304800" cy="184785"/>
                  <wp:effectExtent l="19050" t="0" r="0" b="0"/>
                  <wp:docPr id="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12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FC6B40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2</w:t>
            </w: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227F0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noProof/>
                <w:sz w:val="16"/>
                <w:szCs w:val="16"/>
              </w:rPr>
              <w:drawing>
                <wp:inline distT="0" distB="0" distL="0" distR="0" wp14:anchorId="39A2E92B" wp14:editId="39D7ECF0">
                  <wp:extent cx="304800" cy="189230"/>
                  <wp:effectExtent l="1905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4800" cy="189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13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FC6B40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7</w:t>
            </w: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D57274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</w:rPr>
            </w:pPr>
            <w:r>
              <w:rPr>
                <w:rFonts w:ascii="Swis721 LtCn BT" w:hAnsi="Swis721 LtCn BT"/>
                <w:b/>
                <w:bCs/>
                <w:i/>
                <w:noProof/>
                <w:sz w:val="22"/>
                <w:szCs w:val="22"/>
              </w:rPr>
              <w:drawing>
                <wp:inline distT="0" distB="0" distL="0" distR="0" wp14:anchorId="2BA9969E" wp14:editId="240406AA">
                  <wp:extent cx="342900" cy="180975"/>
                  <wp:effectExtent l="1905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14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FC6B40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10</w:t>
            </w: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 w:cs="Arial,Bold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9806460" wp14:editId="5D978EB1">
                  <wp:extent cx="561975" cy="228600"/>
                  <wp:effectExtent l="1905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1223" r="13655" b="773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17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FC6B40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3D6475" w:rsidTr="00821804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D57274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</w:rPr>
            </w:pPr>
            <w:r>
              <w:rPr>
                <w:rFonts w:ascii="Swis721 LtCn BT" w:hAnsi="Swis721 LtCn BT" w:cs="Arial,Bold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A49F1A6" wp14:editId="21C81C83">
                  <wp:extent cx="390525" cy="276225"/>
                  <wp:effectExtent l="1905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1457" r="11533" b="649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19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  <w:tr w:rsidR="00BF4579" w:rsidRPr="003D6475" w:rsidTr="00821804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D57274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</w:rPr>
            </w:pPr>
            <w:r>
              <w:rPr>
                <w:rFonts w:ascii="Swis721 LtCn BT" w:hAnsi="Swis721 LtCn BT" w:cs="Arial,Bold"/>
                <w:b/>
                <w:bCs/>
                <w:noProof/>
              </w:rPr>
              <w:drawing>
                <wp:inline distT="0" distB="0" distL="0" distR="0" wp14:anchorId="14FA91B4" wp14:editId="6BB45E23">
                  <wp:extent cx="552450" cy="180975"/>
                  <wp:effectExtent l="1905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 w:cs="Arial,Bold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18C43F4" wp14:editId="7D179605">
                  <wp:extent cx="276225" cy="257175"/>
                  <wp:effectExtent l="19050" t="0" r="9525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354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21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FC6B40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FC6B40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D57274" w:rsidRDefault="00BF4579" w:rsidP="00E13BCD">
            <w:pPr>
              <w:jc w:val="center"/>
              <w:rPr>
                <w:rFonts w:ascii="Swis721 LtCn BT" w:hAnsi="Swis721 LtCn BT" w:cs="Arial,Bold"/>
                <w:b/>
                <w:bCs/>
              </w:rPr>
            </w:pPr>
            <w:r>
              <w:rPr>
                <w:rFonts w:ascii="Swis721 LtCn BT" w:hAnsi="Swis721 LtCn BT" w:cs="Arial,Bold"/>
                <w:b/>
                <w:bCs/>
                <w:noProof/>
              </w:rPr>
              <w:drawing>
                <wp:inline distT="0" distB="0" distL="0" distR="0" wp14:anchorId="0CE3285E" wp14:editId="01906868">
                  <wp:extent cx="257175" cy="390525"/>
                  <wp:effectExtent l="19050" t="0" r="9525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21</w:t>
            </w:r>
          </w:p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BOMBA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3D6475" w:rsidTr="00FC6B40">
        <w:trPr>
          <w:cantSplit/>
          <w:trHeight w:val="385"/>
        </w:trPr>
        <w:tc>
          <w:tcPr>
            <w:tcW w:w="1063" w:type="dxa"/>
            <w:vMerge/>
            <w:textDirection w:val="btLr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 w:cs="Arial,Bold"/>
                <w:b/>
                <w:bCs/>
                <w:noProof/>
              </w:rPr>
              <w:drawing>
                <wp:inline distT="0" distB="0" distL="0" distR="0" wp14:anchorId="1C02117C" wp14:editId="16658244">
                  <wp:extent cx="219075" cy="228600"/>
                  <wp:effectExtent l="19050" t="0" r="9525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23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821804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17</w:t>
            </w:r>
          </w:p>
        </w:tc>
      </w:tr>
      <w:tr w:rsidR="00BF4579" w:rsidRPr="003D6475" w:rsidTr="00FC6B40">
        <w:trPr>
          <w:cantSplit/>
          <w:trHeight w:val="384"/>
        </w:trPr>
        <w:tc>
          <w:tcPr>
            <w:tcW w:w="1063" w:type="dxa"/>
            <w:vMerge/>
            <w:textDirection w:val="btLr"/>
            <w:vAlign w:val="center"/>
          </w:tcPr>
          <w:p w:rsidR="00BF4579" w:rsidRPr="00C068D1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 w:cs="Arial,Bold"/>
                <w:b/>
                <w:bCs/>
                <w:noProof/>
              </w:rPr>
              <w:drawing>
                <wp:inline distT="0" distB="0" distL="0" distR="0" wp14:anchorId="4F431CDE" wp14:editId="5CB74EA5">
                  <wp:extent cx="247650" cy="247650"/>
                  <wp:effectExtent l="1905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" w:type="dxa"/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Nº 25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EC66B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BF4579" w:rsidRPr="003D6475" w:rsidTr="00FC6B40">
        <w:trPr>
          <w:cantSplit/>
          <w:trHeight w:val="185"/>
        </w:trPr>
        <w:tc>
          <w:tcPr>
            <w:tcW w:w="106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BF4579" w:rsidRPr="00C068D1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 w:rsidRPr="00C068D1">
              <w:rPr>
                <w:rFonts w:ascii="Swis721 LtCn BT" w:hAnsi="Swis721 LtCn BT"/>
                <w:bCs/>
                <w:sz w:val="18"/>
                <w:szCs w:val="18"/>
              </w:rPr>
              <w:t>SISTEMA HIDRÁULICO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BF4579" w:rsidRPr="00B10107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Hidrantes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EC66B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BF4579" w:rsidRPr="00C068D1" w:rsidTr="00FC6B40">
        <w:trPr>
          <w:cantSplit/>
          <w:trHeight w:val="384"/>
        </w:trPr>
        <w:tc>
          <w:tcPr>
            <w:tcW w:w="1063" w:type="dxa"/>
            <w:vMerge/>
            <w:vAlign w:val="center"/>
          </w:tcPr>
          <w:p w:rsidR="00BF4579" w:rsidRPr="003D6475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Mangueiras de 15 metros</w:t>
            </w:r>
          </w:p>
          <w:p w:rsidR="00BF4579" w:rsidRPr="00B10107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TIPO 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EC66B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10</w:t>
            </w:r>
          </w:p>
        </w:tc>
      </w:tr>
      <w:tr w:rsidR="00BF4579" w:rsidRPr="00EB3170" w:rsidTr="00FC6B40">
        <w:trPr>
          <w:cantSplit/>
          <w:trHeight w:val="385"/>
        </w:trPr>
        <w:tc>
          <w:tcPr>
            <w:tcW w:w="1063" w:type="dxa"/>
            <w:vMerge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  <w:lang w:val="es-ES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  <w:lang w:val="es-ES"/>
              </w:rPr>
            </w:pPr>
            <w:proofErr w:type="spellStart"/>
            <w:r w:rsidRPr="00B10107">
              <w:rPr>
                <w:rFonts w:ascii="Swis721 LtCn BT" w:hAnsi="Swis721 LtCn BT"/>
                <w:bCs/>
                <w:sz w:val="16"/>
                <w:szCs w:val="16"/>
                <w:lang w:val="es-ES"/>
              </w:rPr>
              <w:t>Esguichos</w:t>
            </w:r>
            <w:proofErr w:type="spellEnd"/>
            <w:r w:rsidRPr="00B10107">
              <w:rPr>
                <w:rFonts w:ascii="Swis721 LtCn BT" w:hAnsi="Swis721 LtCn BT"/>
                <w:bCs/>
                <w:sz w:val="16"/>
                <w:szCs w:val="16"/>
                <w:lang w:val="es-ES"/>
              </w:rPr>
              <w:t xml:space="preserve"> de jato sólido </w:t>
            </w:r>
          </w:p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  <w:lang w:val="es-ES"/>
              </w:rPr>
            </w:pPr>
            <w:smartTag w:uri="urn:schemas-microsoft-com:office:smarttags" w:element="metricconverter">
              <w:smartTagPr>
                <w:attr w:name="ProductID" w:val="16 mm"/>
              </w:smartTagPr>
              <w:r w:rsidRPr="00B10107">
                <w:rPr>
                  <w:rFonts w:ascii="Swis721 LtCn BT" w:hAnsi="Swis721 LtCn BT"/>
                  <w:bCs/>
                  <w:sz w:val="16"/>
                  <w:szCs w:val="16"/>
                  <w:lang w:val="es-ES"/>
                </w:rPr>
                <w:t>16 mm</w:t>
              </w:r>
            </w:smartTag>
            <w:r w:rsidRPr="00B10107">
              <w:rPr>
                <w:rFonts w:ascii="Swis721 LtCn BT" w:hAnsi="Swis721 LtCn BT"/>
                <w:bCs/>
                <w:sz w:val="16"/>
                <w:szCs w:val="16"/>
                <w:lang w:val="es-ES"/>
              </w:rPr>
              <w:t xml:space="preserve"> (5/8”)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EC66B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BF4579" w:rsidRPr="00C068D1" w:rsidTr="00FC6B40">
        <w:trPr>
          <w:cantSplit/>
          <w:trHeight w:val="385"/>
        </w:trPr>
        <w:tc>
          <w:tcPr>
            <w:tcW w:w="1063" w:type="dxa"/>
            <w:vMerge/>
            <w:vAlign w:val="center"/>
          </w:tcPr>
          <w:p w:rsidR="00BF4579" w:rsidRPr="00EB3170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  <w:lang w:val="es-ES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 xml:space="preserve">Chaves de mangueira </w:t>
            </w:r>
            <w:proofErr w:type="spellStart"/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storz</w:t>
            </w:r>
            <w:proofErr w:type="spellEnd"/>
          </w:p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 xml:space="preserve"> 1¹/²"x 2¹/²",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EC66B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10</w:t>
            </w:r>
          </w:p>
        </w:tc>
      </w:tr>
      <w:tr w:rsidR="00BF4579" w:rsidRPr="00C068D1" w:rsidTr="00FC6B40">
        <w:trPr>
          <w:cantSplit/>
          <w:trHeight w:val="209"/>
        </w:trPr>
        <w:tc>
          <w:tcPr>
            <w:tcW w:w="1063" w:type="dxa"/>
            <w:vMerge w:val="restart"/>
            <w:textDirection w:val="btLr"/>
            <w:vAlign w:val="center"/>
          </w:tcPr>
          <w:p w:rsidR="00BF4579" w:rsidRPr="00C068D1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8"/>
                <w:szCs w:val="18"/>
              </w:rPr>
            </w:pPr>
            <w:r w:rsidRPr="00C068D1">
              <w:rPr>
                <w:rFonts w:ascii="Swis721 LtCn BT" w:hAnsi="Swis721 LtCn BT"/>
                <w:bCs/>
                <w:sz w:val="18"/>
                <w:szCs w:val="18"/>
              </w:rPr>
              <w:t>SISTEMA DE ALARME</w:t>
            </w:r>
          </w:p>
        </w:tc>
        <w:tc>
          <w:tcPr>
            <w:tcW w:w="1984" w:type="dxa"/>
            <w:gridSpan w:val="2"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Hidrantes de recalque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EC66B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C068D1" w:rsidTr="00FC6B40">
        <w:trPr>
          <w:cantSplit/>
          <w:trHeight w:val="86"/>
        </w:trPr>
        <w:tc>
          <w:tcPr>
            <w:tcW w:w="1063" w:type="dxa"/>
            <w:vMerge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Acionadores manuais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216FA8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BF4579" w:rsidRPr="00C068D1" w:rsidTr="00FC6B40">
        <w:trPr>
          <w:cantSplit/>
          <w:trHeight w:val="245"/>
        </w:trPr>
        <w:tc>
          <w:tcPr>
            <w:tcW w:w="1063" w:type="dxa"/>
            <w:vMerge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proofErr w:type="spellStart"/>
            <w:proofErr w:type="gramStart"/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Avisador</w:t>
            </w:r>
            <w:proofErr w:type="spellEnd"/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 xml:space="preserve"> </w:t>
            </w:r>
            <w:proofErr w:type="spellStart"/>
            <w:r w:rsidR="00216FA8">
              <w:rPr>
                <w:rFonts w:ascii="Swis721 LtCn BT" w:hAnsi="Swis721 LtCn BT"/>
                <w:bCs/>
                <w:sz w:val="16"/>
                <w:szCs w:val="16"/>
              </w:rPr>
              <w:t>Audio-Visual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216FA8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BF4579" w:rsidRPr="00C068D1" w:rsidTr="00FC6B40">
        <w:trPr>
          <w:cantSplit/>
          <w:trHeight w:val="385"/>
        </w:trPr>
        <w:tc>
          <w:tcPr>
            <w:tcW w:w="1063" w:type="dxa"/>
            <w:vMerge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Acionador Liga</w:t>
            </w:r>
          </w:p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 xml:space="preserve"> BOMBA INCÊNDIO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216FA8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C068D1" w:rsidTr="00FC6B40">
        <w:trPr>
          <w:cantSplit/>
          <w:trHeight w:val="385"/>
        </w:trPr>
        <w:tc>
          <w:tcPr>
            <w:tcW w:w="1063" w:type="dxa"/>
            <w:vMerge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B10107">
              <w:rPr>
                <w:rFonts w:ascii="Swis721 LtCn BT" w:hAnsi="Swis721 LtCn BT"/>
                <w:bCs/>
                <w:sz w:val="16"/>
                <w:szCs w:val="16"/>
              </w:rPr>
              <w:t>Alarme audiovisual BOMBA INCÊNDIO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216FA8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C068D1" w:rsidTr="00FC6B40">
        <w:trPr>
          <w:cantSplit/>
          <w:trHeight w:val="180"/>
        </w:trPr>
        <w:tc>
          <w:tcPr>
            <w:tcW w:w="1063" w:type="dxa"/>
            <w:vMerge/>
            <w:vAlign w:val="center"/>
          </w:tcPr>
          <w:p w:rsidR="00BF4579" w:rsidRPr="00C068D1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579" w:rsidRPr="00987F0F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>Central de alarme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1F15E4" w:rsidRDefault="00216FA8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C67F9A" w:rsidRPr="00C068D1" w:rsidTr="00FC6B40">
        <w:trPr>
          <w:cantSplit/>
          <w:trHeight w:val="180"/>
        </w:trPr>
        <w:tc>
          <w:tcPr>
            <w:tcW w:w="1063" w:type="dxa"/>
            <w:vMerge w:val="restart"/>
            <w:vAlign w:val="center"/>
          </w:tcPr>
          <w:p w:rsidR="00C67F9A" w:rsidRPr="00C068D1" w:rsidRDefault="00C67F9A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 w:rsidRPr="00C67F9A">
              <w:rPr>
                <w:rFonts w:ascii="Swis721 LtCn BT" w:hAnsi="Swis721 LtCn BT"/>
                <w:bCs/>
                <w:sz w:val="16"/>
                <w:szCs w:val="18"/>
              </w:rPr>
              <w:t>SISTEMA DE DETECÇÃO</w:t>
            </w:r>
          </w:p>
        </w:tc>
        <w:tc>
          <w:tcPr>
            <w:tcW w:w="1984" w:type="dxa"/>
            <w:gridSpan w:val="2"/>
            <w:vAlign w:val="center"/>
          </w:tcPr>
          <w:p w:rsidR="00C67F9A" w:rsidRPr="00987F0F" w:rsidRDefault="00C67F9A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Detector de Temperatura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67F9A" w:rsidRPr="001F15E4" w:rsidRDefault="001F15E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 w:rsidRPr="001F15E4">
              <w:rPr>
                <w:rFonts w:ascii="Swis721 LtCn BT" w:hAnsi="Swis721 LtCn BT"/>
                <w:bCs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67F9A" w:rsidRPr="001F15E4" w:rsidRDefault="001F15E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 w:rsidRPr="001F15E4">
              <w:rPr>
                <w:rFonts w:ascii="Swis721 LtCn BT" w:hAnsi="Swis721 LtCn BT"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67F9A" w:rsidRPr="001F15E4" w:rsidRDefault="00C67F9A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67F9A" w:rsidRPr="00E02A13" w:rsidRDefault="001F15E4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12</w:t>
            </w:r>
          </w:p>
        </w:tc>
      </w:tr>
      <w:tr w:rsidR="00C67F9A" w:rsidRPr="00C068D1" w:rsidTr="00FC6B40">
        <w:trPr>
          <w:cantSplit/>
          <w:trHeight w:val="180"/>
        </w:trPr>
        <w:tc>
          <w:tcPr>
            <w:tcW w:w="1063" w:type="dxa"/>
            <w:vMerge/>
            <w:vAlign w:val="center"/>
          </w:tcPr>
          <w:p w:rsidR="00C67F9A" w:rsidRPr="00C068D1" w:rsidRDefault="00C67F9A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67F9A" w:rsidRPr="00987F0F" w:rsidRDefault="00C67F9A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>
              <w:rPr>
                <w:rFonts w:ascii="Swis721 LtCn BT" w:hAnsi="Swis721 LtCn BT"/>
                <w:bCs/>
                <w:sz w:val="16"/>
                <w:szCs w:val="16"/>
              </w:rPr>
              <w:t>Detector de Fumaça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67F9A" w:rsidRPr="001F15E4" w:rsidRDefault="001F15E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 w:rsidRPr="001F15E4">
              <w:rPr>
                <w:rFonts w:ascii="Swis721 LtCn BT" w:hAnsi="Swis721 LtCn BT"/>
                <w:bCs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67F9A" w:rsidRPr="001F15E4" w:rsidRDefault="001F15E4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 w:rsidRPr="001F15E4">
              <w:rPr>
                <w:rFonts w:ascii="Swis721 LtCn BT" w:hAnsi="Swis721 LtCn BT"/>
                <w:bCs/>
                <w:sz w:val="22"/>
                <w:szCs w:val="22"/>
              </w:rPr>
              <w:t>31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67F9A" w:rsidRPr="001F15E4" w:rsidRDefault="00C67F9A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67F9A" w:rsidRPr="00E02A13" w:rsidRDefault="001F15E4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75</w:t>
            </w:r>
          </w:p>
        </w:tc>
      </w:tr>
      <w:tr w:rsidR="00BF4579" w:rsidRPr="00017593" w:rsidTr="00FC6B40">
        <w:trPr>
          <w:cantSplit/>
          <w:trHeight w:val="296"/>
        </w:trPr>
        <w:tc>
          <w:tcPr>
            <w:tcW w:w="1063" w:type="dxa"/>
            <w:vMerge w:val="restart"/>
            <w:vAlign w:val="center"/>
          </w:tcPr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 w:rsidRPr="00017593">
              <w:rPr>
                <w:rFonts w:ascii="Swis721 LtCn BT" w:hAnsi="Swis721 LtCn BT"/>
                <w:bCs/>
                <w:sz w:val="16"/>
                <w:szCs w:val="16"/>
              </w:rPr>
              <w:t>BOMBA INCENDIO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579" w:rsidRPr="00987F0F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 xml:space="preserve">Bomba de Incêndio </w:t>
            </w:r>
            <w:r w:rsidR="00E6056A">
              <w:rPr>
                <w:rFonts w:ascii="Swis721 LtCn BT" w:hAnsi="Swis721 LtCn BT"/>
                <w:bCs/>
                <w:sz w:val="16"/>
                <w:szCs w:val="16"/>
              </w:rPr>
              <w:t>7,</w:t>
            </w:r>
            <w:bookmarkStart w:id="0" w:name="_GoBack"/>
            <w:bookmarkEnd w:id="0"/>
            <w:r w:rsidR="00216FA8">
              <w:rPr>
                <w:rFonts w:ascii="Swis721 LtCn BT" w:hAnsi="Swis721 LtCn BT"/>
                <w:bCs/>
                <w:sz w:val="16"/>
                <w:szCs w:val="16"/>
              </w:rPr>
              <w:t>5</w:t>
            </w: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 xml:space="preserve"> CV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017593" w:rsidTr="00FC6B40">
        <w:trPr>
          <w:cantSplit/>
          <w:trHeight w:val="144"/>
        </w:trPr>
        <w:tc>
          <w:tcPr>
            <w:tcW w:w="1063" w:type="dxa"/>
            <w:vMerge/>
            <w:vAlign w:val="center"/>
          </w:tcPr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579" w:rsidRPr="00987F0F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>Registro Gaveta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4</w:t>
            </w:r>
          </w:p>
        </w:tc>
      </w:tr>
      <w:tr w:rsidR="00BF4579" w:rsidRPr="00017593" w:rsidTr="00FC6B40">
        <w:trPr>
          <w:cantSplit/>
          <w:trHeight w:val="53"/>
        </w:trPr>
        <w:tc>
          <w:tcPr>
            <w:tcW w:w="1063" w:type="dxa"/>
            <w:vMerge/>
            <w:vAlign w:val="center"/>
          </w:tcPr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579" w:rsidRPr="00987F0F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>Válvula retenção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2</w:t>
            </w:r>
          </w:p>
        </w:tc>
      </w:tr>
      <w:tr w:rsidR="00BF4579" w:rsidRPr="00017593" w:rsidTr="00FC6B40">
        <w:trPr>
          <w:cantSplit/>
          <w:trHeight w:val="184"/>
        </w:trPr>
        <w:tc>
          <w:tcPr>
            <w:tcW w:w="1063" w:type="dxa"/>
            <w:vMerge/>
            <w:vAlign w:val="center"/>
          </w:tcPr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579" w:rsidRPr="00987F0F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>Chave de Fluxo com retardo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4579" w:rsidRPr="001F15E4" w:rsidRDefault="00134BC7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  <w:r>
              <w:rPr>
                <w:rFonts w:ascii="Swis721 LtCn BT" w:hAnsi="Swis721 LtCn BT"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F4579" w:rsidRPr="00E02A13" w:rsidRDefault="00134BC7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  <w:r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  <w:t>1</w:t>
            </w:r>
          </w:p>
        </w:tc>
      </w:tr>
      <w:tr w:rsidR="00BF4579" w:rsidRPr="00017593" w:rsidTr="00FC6B40">
        <w:trPr>
          <w:cantSplit/>
          <w:trHeight w:val="306"/>
        </w:trPr>
        <w:tc>
          <w:tcPr>
            <w:tcW w:w="1063" w:type="dxa"/>
            <w:vMerge w:val="restart"/>
            <w:vAlign w:val="center"/>
          </w:tcPr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proofErr w:type="gramStart"/>
            <w:r w:rsidRPr="00017593">
              <w:rPr>
                <w:rFonts w:ascii="Swis721 LtCn BT" w:hAnsi="Swis721 LtCn BT"/>
                <w:bCs/>
                <w:sz w:val="16"/>
                <w:szCs w:val="16"/>
              </w:rPr>
              <w:t>TOPO  DA</w:t>
            </w:r>
            <w:proofErr w:type="gramEnd"/>
          </w:p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017593">
              <w:rPr>
                <w:rFonts w:ascii="Swis721 LtCn BT" w:hAnsi="Swis721 LtCn BT"/>
                <w:bCs/>
                <w:sz w:val="16"/>
                <w:szCs w:val="16"/>
              </w:rPr>
              <w:t xml:space="preserve">EDIFCAÇÃO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579" w:rsidRPr="00987F0F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>Sinalização Noturna de Obstáculos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134BC7">
            <w:pPr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  <w:tr w:rsidR="00BF4579" w:rsidRPr="00017593" w:rsidTr="00FC6B40">
        <w:trPr>
          <w:cantSplit/>
          <w:trHeight w:val="385"/>
        </w:trPr>
        <w:tc>
          <w:tcPr>
            <w:tcW w:w="1063" w:type="dxa"/>
            <w:vMerge/>
            <w:vAlign w:val="center"/>
          </w:tcPr>
          <w:p w:rsidR="00BF4579" w:rsidRPr="0001759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579" w:rsidRPr="00987F0F" w:rsidRDefault="00BF4579" w:rsidP="00E13BCD">
            <w:pPr>
              <w:ind w:left="113" w:right="113"/>
              <w:jc w:val="center"/>
              <w:rPr>
                <w:rFonts w:ascii="Swis721 LtCn BT" w:hAnsi="Swis721 LtCn BT"/>
                <w:bCs/>
                <w:sz w:val="16"/>
                <w:szCs w:val="16"/>
              </w:rPr>
            </w:pPr>
            <w:r w:rsidRPr="00987F0F">
              <w:rPr>
                <w:rFonts w:ascii="Swis721 LtCn BT" w:hAnsi="Swis721 LtCn BT"/>
                <w:bCs/>
                <w:sz w:val="16"/>
                <w:szCs w:val="16"/>
              </w:rPr>
              <w:t>SPDA – Sistema Proteção Descargas Atmosféricas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1F15E4" w:rsidRDefault="00BF4579" w:rsidP="00E13BCD">
            <w:pPr>
              <w:jc w:val="center"/>
              <w:rPr>
                <w:rFonts w:ascii="Swis721 LtCn BT" w:hAnsi="Swis721 LtCn BT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4579" w:rsidRPr="00E02A13" w:rsidRDefault="00BF4579" w:rsidP="00E13BCD">
            <w:pPr>
              <w:jc w:val="center"/>
              <w:rPr>
                <w:rFonts w:ascii="Swis721 LtCn BT" w:hAnsi="Swis721 LtCn BT"/>
                <w:b/>
                <w:bCs/>
                <w:i/>
                <w:sz w:val="22"/>
                <w:szCs w:val="22"/>
              </w:rPr>
            </w:pPr>
          </w:p>
        </w:tc>
      </w:tr>
    </w:tbl>
    <w:p w:rsidR="00317380" w:rsidRPr="00D85F94" w:rsidRDefault="00317380" w:rsidP="00317380">
      <w:pPr>
        <w:rPr>
          <w:sz w:val="10"/>
          <w:szCs w:val="10"/>
        </w:rPr>
      </w:pPr>
    </w:p>
    <w:p w:rsidR="00CD0A15" w:rsidRDefault="00CD0A15"/>
    <w:sectPr w:rsidR="00CD0A15" w:rsidSect="002F6A26">
      <w:pgSz w:w="11907" w:h="16839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90722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380"/>
    <w:rsid w:val="0008589B"/>
    <w:rsid w:val="00134BC7"/>
    <w:rsid w:val="001F15E4"/>
    <w:rsid w:val="00216FA8"/>
    <w:rsid w:val="002F6A26"/>
    <w:rsid w:val="00317380"/>
    <w:rsid w:val="006551A1"/>
    <w:rsid w:val="006A023F"/>
    <w:rsid w:val="006B59F7"/>
    <w:rsid w:val="00821804"/>
    <w:rsid w:val="00A13B15"/>
    <w:rsid w:val="00AE2D01"/>
    <w:rsid w:val="00BF4579"/>
    <w:rsid w:val="00C67F9A"/>
    <w:rsid w:val="00CD0A15"/>
    <w:rsid w:val="00E6056A"/>
    <w:rsid w:val="00EC66B4"/>
    <w:rsid w:val="00FC6B26"/>
    <w:rsid w:val="00FC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D82568"/>
  <w15:docId w15:val="{CF63804C-B316-49CA-9420-1FFAD9A3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1738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7380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BLASO-01</dc:creator>
  <cp:lastModifiedBy>Desenho_04</cp:lastModifiedBy>
  <cp:revision>13</cp:revision>
  <cp:lastPrinted>2013-10-24T11:11:00Z</cp:lastPrinted>
  <dcterms:created xsi:type="dcterms:W3CDTF">2013-10-24T11:13:00Z</dcterms:created>
  <dcterms:modified xsi:type="dcterms:W3CDTF">2018-01-17T18:22:00Z</dcterms:modified>
</cp:coreProperties>
</file>